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6"/>
      </w:tblGrid>
      <w:tr w:rsidR="00777C38" w:rsidTr="00777C38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C38" w:rsidRDefault="0077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C38" w:rsidRDefault="0077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8" w:rsidTr="00777C38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C38" w:rsidRDefault="0077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Краснодарского края от 16.07.2010 N 2000-КЗ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01.03.2011)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Краснодарского края, органов местного самоуправления в Краснодарском крае"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КК 23.06.2010)</w:t>
            </w:r>
          </w:p>
          <w:p w:rsidR="00777C38" w:rsidRDefault="0077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7C38" w:rsidTr="00777C38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C38" w:rsidRDefault="0077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Style w:val="a3"/>
                  <w:rFonts w:ascii="Tahoma" w:hAnsi="Tahoma" w:cs="Tahoma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23.04.2014</w:t>
            </w:r>
          </w:p>
          <w:p w:rsidR="00777C38" w:rsidRDefault="0077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77C38" w:rsidRDefault="00777C38" w:rsidP="00777C3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77C38" w:rsidRDefault="00777C38" w:rsidP="00777C38">
      <w:pPr>
        <w:spacing w:after="0" w:line="240" w:lineRule="auto"/>
        <w:rPr>
          <w:rFonts w:ascii="Tahoma" w:hAnsi="Tahoma" w:cs="Tahoma"/>
          <w:sz w:val="28"/>
          <w:szCs w:val="28"/>
        </w:rPr>
        <w:sectPr w:rsidR="00777C38">
          <w:pgSz w:w="11906" w:h="16838"/>
          <w:pgMar w:top="100" w:right="595" w:bottom="10" w:left="595" w:header="0" w:footer="0" w:gutter="0"/>
          <w:cols w:space="720"/>
        </w:sectPr>
      </w:pPr>
    </w:p>
    <w:p w:rsidR="00777C38" w:rsidRDefault="00777C38" w:rsidP="00777C38">
      <w:pPr>
        <w:pStyle w:val="ConsPlusNormal"/>
        <w:outlineLvl w:val="0"/>
      </w:pPr>
    </w:p>
    <w:p w:rsidR="00777C38" w:rsidRDefault="00777C38" w:rsidP="00777C38">
      <w:pPr>
        <w:pStyle w:val="ConsPlusNormal"/>
        <w:jc w:val="both"/>
      </w:pPr>
      <w:r>
        <w:t>16 июля 2010 года N 2000-КЗ</w:t>
      </w:r>
      <w:r>
        <w:br/>
      </w:r>
    </w:p>
    <w:p w:rsidR="00777C38" w:rsidRDefault="00777C38" w:rsidP="00777C3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77C38" w:rsidRDefault="00777C38" w:rsidP="00777C38">
      <w:pPr>
        <w:pStyle w:val="ConsPlusNormal"/>
        <w:jc w:val="center"/>
      </w:pPr>
    </w:p>
    <w:p w:rsidR="00777C38" w:rsidRDefault="00777C38" w:rsidP="00777C38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777C38" w:rsidRDefault="00777C38" w:rsidP="00777C38">
      <w:pPr>
        <w:pStyle w:val="ConsPlusNormal"/>
        <w:jc w:val="center"/>
        <w:rPr>
          <w:b/>
          <w:bCs/>
        </w:rPr>
      </w:pPr>
    </w:p>
    <w:p w:rsidR="00777C38" w:rsidRDefault="00777C38" w:rsidP="00777C38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777C38" w:rsidRDefault="00777C38" w:rsidP="00777C38">
      <w:pPr>
        <w:pStyle w:val="ConsPlusNormal"/>
        <w:jc w:val="center"/>
        <w:rPr>
          <w:b/>
          <w:bCs/>
        </w:rPr>
      </w:pPr>
    </w:p>
    <w:p w:rsidR="00777C38" w:rsidRDefault="00777C38" w:rsidP="00777C38">
      <w:pPr>
        <w:pStyle w:val="ConsPlusNormal"/>
        <w:jc w:val="center"/>
        <w:rPr>
          <w:b/>
          <w:bCs/>
        </w:rPr>
      </w:pPr>
      <w:r>
        <w:rPr>
          <w:b/>
          <w:bCs/>
        </w:rPr>
        <w:t>ОБ ОБЕСПЕЧЕНИИ ДОСТУПА К ИНФОРМАЦИИ О ДЕЯТЕЛЬНОСТИ</w:t>
      </w:r>
    </w:p>
    <w:p w:rsidR="00777C38" w:rsidRDefault="00777C38" w:rsidP="00777C3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ОРГАНОВ КРАСНОДАРСКОГО КРАЯ, ОРГАНОВ</w:t>
      </w:r>
    </w:p>
    <w:p w:rsidR="00777C38" w:rsidRDefault="00777C38" w:rsidP="00777C38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В КРАСНОДАРСКОМ КРАЕ</w:t>
      </w:r>
    </w:p>
    <w:p w:rsidR="00777C38" w:rsidRDefault="00777C38" w:rsidP="00777C38">
      <w:pPr>
        <w:pStyle w:val="ConsPlusNormal"/>
        <w:jc w:val="center"/>
      </w:pPr>
    </w:p>
    <w:p w:rsidR="00777C38" w:rsidRDefault="00777C38" w:rsidP="00777C38">
      <w:pPr>
        <w:pStyle w:val="ConsPlusNormal"/>
        <w:jc w:val="right"/>
      </w:pPr>
      <w:proofErr w:type="gramStart"/>
      <w:r>
        <w:t>Принят</w:t>
      </w:r>
      <w:proofErr w:type="gramEnd"/>
    </w:p>
    <w:p w:rsidR="00777C38" w:rsidRDefault="00777C38" w:rsidP="00777C38">
      <w:pPr>
        <w:pStyle w:val="ConsPlusNormal"/>
        <w:jc w:val="right"/>
      </w:pPr>
      <w:r>
        <w:t>Законодательным Собранием Краснодарского края</w:t>
      </w:r>
    </w:p>
    <w:p w:rsidR="00777C38" w:rsidRDefault="00777C38" w:rsidP="00777C38">
      <w:pPr>
        <w:pStyle w:val="ConsPlusNormal"/>
        <w:jc w:val="right"/>
      </w:pPr>
      <w:r>
        <w:t>23 июня 2010 года</w:t>
      </w:r>
    </w:p>
    <w:p w:rsidR="00777C38" w:rsidRDefault="00777C38" w:rsidP="00777C38">
      <w:pPr>
        <w:pStyle w:val="ConsPlusNormal"/>
        <w:jc w:val="center"/>
      </w:pPr>
    </w:p>
    <w:p w:rsidR="00777C38" w:rsidRDefault="00777C38" w:rsidP="00777C38">
      <w:pPr>
        <w:pStyle w:val="ConsPlusNormal"/>
        <w:jc w:val="center"/>
      </w:pPr>
      <w:proofErr w:type="gramStart"/>
      <w:r>
        <w:t xml:space="preserve">(в ред. </w:t>
      </w:r>
      <w:hyperlink r:id="rId8" w:tooltip="Закон Краснодарского края от 01.03.2011 N 2184-КЗ &quot;О внесении изменения в Закон Краснодарского края &quot;Об обеспечении доступа к информации о деятельности государственных органов Краснодарского края, органов местного самоуправления в Краснодарском крае&quot; (при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Краснодарского края</w:t>
      </w:r>
      <w:proofErr w:type="gramEnd"/>
    </w:p>
    <w:p w:rsidR="00777C38" w:rsidRDefault="00777C38" w:rsidP="00777C38">
      <w:pPr>
        <w:pStyle w:val="ConsPlusNormal"/>
        <w:jc w:val="center"/>
      </w:pPr>
      <w:r>
        <w:t>от 01.03.2011 N 2184-КЗ)</w:t>
      </w:r>
    </w:p>
    <w:p w:rsidR="00777C38" w:rsidRDefault="00777C38" w:rsidP="00777C38">
      <w:pPr>
        <w:pStyle w:val="ConsPlusNormal"/>
        <w:jc w:val="center"/>
      </w:pPr>
    </w:p>
    <w:p w:rsidR="00777C38" w:rsidRDefault="00777C38" w:rsidP="00777C38">
      <w:pPr>
        <w:pStyle w:val="ConsPlusNormal"/>
        <w:ind w:firstLine="540"/>
        <w:jc w:val="both"/>
      </w:pPr>
      <w: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777C38" w:rsidRDefault="00777C38" w:rsidP="00777C38">
      <w:pPr>
        <w:pStyle w:val="ConsPlusNormal"/>
        <w:ind w:firstLine="540"/>
        <w:jc w:val="both"/>
      </w:pPr>
      <w:proofErr w:type="gramStart"/>
      <w:r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</w:t>
      </w:r>
      <w:proofErr w:type="gramEnd"/>
      <w:r>
        <w:t xml:space="preserve"> организации. </w:t>
      </w:r>
      <w:proofErr w:type="gramStart"/>
      <w:r>
        <w:t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777C38" w:rsidRDefault="00777C38" w:rsidP="00777C38">
      <w:pPr>
        <w:pStyle w:val="ConsPlusNormal"/>
        <w:ind w:firstLine="540"/>
        <w:jc w:val="both"/>
      </w:pPr>
      <w:r>
        <w:t xml:space="preserve"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</w:t>
      </w:r>
      <w:proofErr w:type="gramStart"/>
      <w: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proofErr w:type="gramEnd"/>
    </w:p>
    <w:p w:rsidR="00777C38" w:rsidRDefault="00777C38" w:rsidP="00777C38">
      <w:pPr>
        <w:pStyle w:val="ConsPlusNormal"/>
        <w:ind w:firstLine="540"/>
        <w:jc w:val="both"/>
      </w:pPr>
      <w: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777C38" w:rsidRDefault="00777C38" w:rsidP="00777C38">
      <w:pPr>
        <w:pStyle w:val="ConsPlusNormal"/>
        <w:ind w:firstLine="540"/>
        <w:jc w:val="both"/>
      </w:pPr>
      <w:proofErr w:type="gramStart"/>
      <w: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Интернет (далее - сеть Интернет),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;</w:t>
      </w:r>
    </w:p>
    <w:p w:rsidR="00777C38" w:rsidRDefault="00777C38" w:rsidP="00777C38">
      <w:pPr>
        <w:pStyle w:val="ConsPlusNormal"/>
        <w:ind w:firstLine="540"/>
        <w:jc w:val="both"/>
      </w:pPr>
      <w:r>
        <w:t xml:space="preserve"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</w:t>
      </w:r>
      <w:hyperlink r:id="rId9" w:tooltip="Устав Краснодарского края (ред. от 19.07.2012){КонсультантПлюс}" w:history="1">
        <w:r>
          <w:rPr>
            <w:rStyle w:val="a3"/>
            <w:color w:val="0000FF"/>
            <w:u w:val="none"/>
          </w:rPr>
          <w:t>Уставом</w:t>
        </w:r>
      </w:hyperlink>
      <w:r>
        <w:t xml:space="preserve"> Краснодарского края и законами Краснодарского края.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 xml:space="preserve">Статья 2. Правовое регулирование обеспечения доступа к информации о деятельности </w:t>
      </w:r>
      <w:r>
        <w:lastRenderedPageBreak/>
        <w:t>государственных органов Краснодарского края, органов местного самоуправления в Краснодарском крае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1" w:tooltip="Федеральный закон от 09.02.2009 N 8-ФЗ (ред. от 07.06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</w:t>
      </w:r>
      <w:proofErr w:type="gramEnd"/>
      <w:r>
        <w:t xml:space="preserve">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 xml:space="preserve"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2" w:anchor="Par37" w:tooltip="Ссылка на текущий документ" w:history="1">
        <w:r>
          <w:rPr>
            <w:rStyle w:val="a3"/>
            <w:color w:val="0000FF"/>
            <w:u w:val="none"/>
          </w:rPr>
          <w:t>частями 2</w:t>
        </w:r>
      </w:hyperlink>
      <w:r>
        <w:t xml:space="preserve"> и </w:t>
      </w:r>
      <w:hyperlink r:id="rId13" w:anchor="Par38" w:tooltip="Ссылка на текущий документ" w:history="1">
        <w:r>
          <w:rPr>
            <w:rStyle w:val="a3"/>
            <w:color w:val="0000FF"/>
            <w:u w:val="none"/>
          </w:rPr>
          <w:t>3</w:t>
        </w:r>
      </w:hyperlink>
      <w:r>
        <w:t xml:space="preserve"> настоящей статьи.</w:t>
      </w:r>
    </w:p>
    <w:p w:rsidR="00777C38" w:rsidRDefault="00777C38" w:rsidP="00777C38">
      <w:pPr>
        <w:pStyle w:val="ConsPlusNormal"/>
        <w:ind w:firstLine="540"/>
        <w:jc w:val="both"/>
      </w:pPr>
      <w:bookmarkStart w:id="0" w:name="Par37"/>
      <w:bookmarkEnd w:id="0"/>
      <w: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77C38" w:rsidRDefault="00777C38" w:rsidP="00777C38">
      <w:pPr>
        <w:pStyle w:val="ConsPlusNormal"/>
        <w:ind w:firstLine="540"/>
        <w:jc w:val="both"/>
      </w:pPr>
      <w:bookmarkStart w:id="1" w:name="Par38"/>
      <w:bookmarkEnd w:id="1"/>
      <w: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777C38" w:rsidRDefault="00777C38" w:rsidP="00777C38">
      <w:pPr>
        <w:pStyle w:val="ConsPlusNormal"/>
        <w:ind w:firstLine="540"/>
        <w:jc w:val="both"/>
      </w:pPr>
      <w: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Интернет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Интернет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777C38" w:rsidRDefault="00777C38" w:rsidP="00777C38">
      <w:pPr>
        <w:pStyle w:val="ConsPlusNormal"/>
        <w:ind w:firstLine="540"/>
        <w:jc w:val="both"/>
      </w:pPr>
      <w:r>
        <w:t>Состав информации, размещаемой государственными органами Краснодарского края, органами местного самоуправления в Краснодарском крае на официальных сайтах в сети Интернет, определяется соответствующими перечнями информации о деятельности указанных органов.</w:t>
      </w:r>
    </w:p>
    <w:p w:rsidR="00777C38" w:rsidRDefault="00777C38" w:rsidP="00777C38">
      <w:pPr>
        <w:pStyle w:val="ConsPlusNormal"/>
        <w:ind w:firstLine="540"/>
        <w:jc w:val="both"/>
      </w:pPr>
      <w: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777C38" w:rsidRDefault="00777C38" w:rsidP="00777C38">
      <w:pPr>
        <w:pStyle w:val="ConsPlusNormal"/>
        <w:ind w:firstLine="540"/>
        <w:jc w:val="both"/>
      </w:pPr>
      <w: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777C38" w:rsidRDefault="00777C38" w:rsidP="00777C38">
      <w:pPr>
        <w:pStyle w:val="ConsPlusNormal"/>
        <w:ind w:firstLine="540"/>
        <w:jc w:val="both"/>
      </w:pPr>
      <w:r>
        <w:t xml:space="preserve">4. Перечни информации о деятельности иных государственных органов Краснодарского </w:t>
      </w:r>
      <w:r>
        <w:lastRenderedPageBreak/>
        <w:t>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777C38" w:rsidRDefault="00777C38" w:rsidP="00777C38">
      <w:pPr>
        <w:pStyle w:val="ConsPlusNormal"/>
        <w:ind w:firstLine="540"/>
        <w:jc w:val="both"/>
      </w:pPr>
      <w: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777C38" w:rsidRDefault="00777C38" w:rsidP="00777C38">
      <w:pPr>
        <w:pStyle w:val="ConsPlusNormal"/>
        <w:ind w:firstLine="540"/>
        <w:jc w:val="both"/>
      </w:pPr>
      <w:r>
        <w:t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указанные органы определяют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777C38" w:rsidRDefault="00777C38" w:rsidP="00777C38">
      <w:pPr>
        <w:pStyle w:val="ConsPlusNormal"/>
        <w:ind w:firstLine="540"/>
        <w:jc w:val="both"/>
      </w:pPr>
      <w: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14" w:tooltip="Федеральный закон от 09.02.2009 N 8-ФЗ (ред. от 07.06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rStyle w:val="a3"/>
            <w:color w:val="0000FF"/>
            <w:u w:val="none"/>
          </w:rPr>
          <w:t>статьями 18</w:t>
        </w:r>
      </w:hyperlink>
      <w:r>
        <w:t xml:space="preserve"> и </w:t>
      </w:r>
      <w:hyperlink r:id="rId15" w:tooltip="Федеральный закон от 09.02.2009 N 8-ФЗ (ред. от 07.06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rStyle w:val="a3"/>
            <w:color w:val="0000FF"/>
            <w:u w:val="none"/>
          </w:rPr>
          <w:t>19</w:t>
        </w:r>
      </w:hyperlink>
      <w:r>
        <w:t xml:space="preserve"> Федерального закона.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proofErr w:type="gramStart"/>
      <w: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</w:t>
      </w:r>
      <w:proofErr w:type="gramEnd"/>
      <w: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16" w:tooltip="Федеральный закон от 09.02.2009 N 8-ФЗ (ред. от 07.06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>
          <w:rPr>
            <w:rStyle w:val="a3"/>
            <w:color w:val="0000FF"/>
            <w:u w:val="none"/>
          </w:rPr>
          <w:t>части 2 статьи 16</w:t>
        </w:r>
      </w:hyperlink>
      <w:r>
        <w:t xml:space="preserve"> Федерального закона</w:t>
      </w:r>
      <w:proofErr w:type="gramEnd"/>
      <w:r>
        <w:t>.</w:t>
      </w:r>
    </w:p>
    <w:p w:rsidR="00777C38" w:rsidRDefault="00777C38" w:rsidP="00777C38">
      <w:pPr>
        <w:pStyle w:val="ConsPlusNormal"/>
        <w:ind w:firstLine="540"/>
        <w:jc w:val="both"/>
      </w:pPr>
      <w: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777C38" w:rsidRDefault="00777C38" w:rsidP="00777C38">
      <w:pPr>
        <w:pStyle w:val="ConsPlusNormal"/>
        <w:ind w:firstLine="540"/>
        <w:jc w:val="both"/>
      </w:pPr>
      <w: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777C38" w:rsidRDefault="00777C38" w:rsidP="00777C38">
      <w:pPr>
        <w:pStyle w:val="ConsPlusNormal"/>
        <w:ind w:firstLine="540"/>
        <w:jc w:val="both"/>
      </w:pPr>
      <w:r>
        <w:lastRenderedPageBreak/>
        <w:t>4. Органы местного самоуправления в Краснодарском крае, не имеющие возможности размещать информацию о своей деятельности в сети Интернет,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777C38" w:rsidRDefault="00777C38" w:rsidP="00777C38">
      <w:pPr>
        <w:pStyle w:val="ConsPlusNormal"/>
        <w:ind w:firstLine="540"/>
        <w:jc w:val="both"/>
      </w:pPr>
      <w: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 xml:space="preserve">Статья 8.1.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tooltip="Закон Краснодарского края от 01.03.2011 N 2184-КЗ &quot;О внесении изменения в Закон Краснодарского края &quot;Об обеспечении доступа к информации о деятельности государственных органов Краснодарского края, органов местного самоуправления в Краснодарском крае&quot; (при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Краснодарского края от 01.03.2011 N 2184-КЗ)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777C38" w:rsidRDefault="00777C38" w:rsidP="00777C38">
      <w:pPr>
        <w:pStyle w:val="ConsPlusNormal"/>
        <w:ind w:firstLine="540"/>
        <w:jc w:val="both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777C38" w:rsidRDefault="00777C38" w:rsidP="00777C38">
      <w:pPr>
        <w:pStyle w:val="ConsPlusNormal"/>
        <w:ind w:firstLine="540"/>
        <w:jc w:val="both"/>
      </w:pPr>
    </w:p>
    <w:p w:rsidR="00777C38" w:rsidRDefault="00777C38" w:rsidP="00777C38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777C38" w:rsidRDefault="00777C38" w:rsidP="00777C38">
      <w:pPr>
        <w:pStyle w:val="ConsPlusNormal"/>
        <w:ind w:firstLine="540"/>
        <w:jc w:val="both"/>
      </w:pPr>
      <w: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777C38" w:rsidRDefault="00777C38" w:rsidP="00777C38">
      <w:pPr>
        <w:pStyle w:val="ConsPlusNormal"/>
        <w:jc w:val="both"/>
      </w:pPr>
    </w:p>
    <w:p w:rsidR="00777C38" w:rsidRDefault="00777C38" w:rsidP="00777C38">
      <w:pPr>
        <w:pStyle w:val="ConsPlusNormal"/>
        <w:jc w:val="right"/>
      </w:pPr>
      <w:r>
        <w:t>Глава администрации (губернатор)</w:t>
      </w:r>
    </w:p>
    <w:p w:rsidR="00777C38" w:rsidRDefault="00777C38" w:rsidP="00777C38">
      <w:pPr>
        <w:pStyle w:val="ConsPlusNormal"/>
        <w:jc w:val="right"/>
      </w:pPr>
      <w:r>
        <w:t>Краснодарского края</w:t>
      </w:r>
    </w:p>
    <w:p w:rsidR="00777C38" w:rsidRDefault="00777C38" w:rsidP="00777C38">
      <w:pPr>
        <w:pStyle w:val="ConsPlusNormal"/>
        <w:jc w:val="right"/>
      </w:pPr>
      <w:r>
        <w:t>А.Н.ТКАЧЕВ</w:t>
      </w:r>
    </w:p>
    <w:p w:rsidR="00777C38" w:rsidRDefault="00777C38" w:rsidP="00777C38">
      <w:pPr>
        <w:pStyle w:val="ConsPlusNormal"/>
      </w:pPr>
      <w:r>
        <w:t>г. Краснодар</w:t>
      </w:r>
    </w:p>
    <w:p w:rsidR="00777C38" w:rsidRDefault="00777C38" w:rsidP="00777C38">
      <w:pPr>
        <w:pStyle w:val="ConsPlusNormal"/>
      </w:pPr>
      <w:r>
        <w:t>16 июля 2010 года</w:t>
      </w:r>
    </w:p>
    <w:p w:rsidR="00777C38" w:rsidRDefault="00777C38" w:rsidP="00777C38">
      <w:pPr>
        <w:pStyle w:val="ConsPlusNormal"/>
      </w:pPr>
      <w:r>
        <w:t>N 2000-КЗ</w:t>
      </w:r>
    </w:p>
    <w:p w:rsidR="00777C38" w:rsidRDefault="00777C38" w:rsidP="00777C38">
      <w:pPr>
        <w:pStyle w:val="ConsPlusNormal"/>
      </w:pPr>
    </w:p>
    <w:p w:rsidR="00777C38" w:rsidRDefault="00777C38" w:rsidP="00777C38">
      <w:pPr>
        <w:pStyle w:val="ConsPlusNormal"/>
      </w:pPr>
    </w:p>
    <w:p w:rsidR="00777C38" w:rsidRDefault="00777C38" w:rsidP="00777C3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B388C" w:rsidRDefault="00CB388C">
      <w:bookmarkStart w:id="2" w:name="_GoBack"/>
      <w:bookmarkEnd w:id="2"/>
    </w:p>
    <w:sectPr w:rsidR="00CB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A"/>
    <w:rsid w:val="004E3CEA"/>
    <w:rsid w:val="00777C38"/>
    <w:rsid w:val="00C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C38"/>
    <w:rPr>
      <w:color w:val="0000FF" w:themeColor="hyperlink"/>
      <w:u w:val="single"/>
    </w:rPr>
  </w:style>
  <w:style w:type="paragraph" w:customStyle="1" w:styleId="ConsPlusNormal">
    <w:name w:val="ConsPlusNormal"/>
    <w:rsid w:val="0077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C38"/>
    <w:rPr>
      <w:color w:val="0000FF" w:themeColor="hyperlink"/>
      <w:u w:val="single"/>
    </w:rPr>
  </w:style>
  <w:style w:type="paragraph" w:customStyle="1" w:styleId="ConsPlusNormal">
    <w:name w:val="ConsPlusNormal"/>
    <w:rsid w:val="00777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887484803D81884674A57084FCE53B1E09C5794B316D25CECAA1F53C10BAA6FAF8C93C77AFB36ACA237Q2r0F" TargetMode="External"/><Relationship Id="rId13" Type="http://schemas.openxmlformats.org/officeDocument/2006/relationships/hyperlink" Target="file:///C:\Users\tpois\Desktop\&#1089;&#1072;&#1072;&#1081;&#1090;\&#1047;&#1072;&#1082;&#1086;&#1085;%20&#1050;&#1088;&#1072;&#1089;&#1085;&#1086;&#1076;&#1072;&#1088;&#1089;&#1082;&#1086;&#1075;&#1086;%20&#1082;&#1088;&#1072;&#1103;%20&#1086;&#1090;%2016_07_2010%20N%202000-&#1050;&#1047;%20(&#1088;&#1077;&#1076;_%20&#1086;&#1090;%200%20(1)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file:///C:\Users\tpois\Desktop\&#1089;&#1072;&#1072;&#1081;&#1090;\&#1047;&#1072;&#1082;&#1086;&#1085;%20&#1050;&#1088;&#1072;&#1089;&#1085;&#1086;&#1076;&#1072;&#1088;&#1089;&#1082;&#1086;&#1075;&#1086;%20&#1082;&#1088;&#1072;&#1103;%20&#1086;&#1090;%2016_07_2010%20N%202000-&#1050;&#1047;%20(&#1088;&#1077;&#1076;_%20&#1086;&#1090;%200%20(1).rtf" TargetMode="External"/><Relationship Id="rId17" Type="http://schemas.openxmlformats.org/officeDocument/2006/relationships/hyperlink" Target="consultantplus://offline/ref=208887484803D81884674A57084FCE53B1E09C5794B316D25CECAA1F53C10BAA6FAF8C93C77AFB36ACA237Q2r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8887484803D81884674A541A239159B7EFC5589AB01C8503B3F14204C801FD28E0D5D18377FB35QAr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08887484803D81884674A541A239159B7EFC5589AB01C8503B3F14204C801FD28E0D5D18377FA34QArA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8887484803D81884674A541A239159B7EFC5589AB01C8503B3F14204C801FD28E0D5D18377FB32QAr5F" TargetMode="External"/><Relationship Id="rId10" Type="http://schemas.openxmlformats.org/officeDocument/2006/relationships/hyperlink" Target="consultantplus://offline/ref=208887484803D81884674A541A239159B4E3C55F97E64B8752E6FFQ4r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887484803D81884674A57084FCE53B1E09C5795B716DA5DECAA1F53C10BAAQ6rFF" TargetMode="External"/><Relationship Id="rId14" Type="http://schemas.openxmlformats.org/officeDocument/2006/relationships/hyperlink" Target="consultantplus://offline/ref=208887484803D81884674A541A239159B7EFC5589AB01C8503B3F14204C801FD28E0D5D18377FB35QA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2018-06-28T11:43:00Z</dcterms:created>
  <dcterms:modified xsi:type="dcterms:W3CDTF">2018-06-28T11:43:00Z</dcterms:modified>
</cp:coreProperties>
</file>